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1E" w:rsidRDefault="0003771E" w:rsidP="00641DCB">
      <w:pPr>
        <w:pStyle w:val="c2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  <w:shd w:val="clear" w:color="auto" w:fill="FFFFFF"/>
        </w:rPr>
        <w:t xml:space="preserve">Диагностика готовности ребенка к школе. Тест </w:t>
      </w:r>
      <w:proofErr w:type="spellStart"/>
      <w:r>
        <w:rPr>
          <w:rStyle w:val="c12"/>
          <w:b/>
          <w:bCs/>
          <w:color w:val="000000"/>
          <w:sz w:val="28"/>
          <w:szCs w:val="28"/>
          <w:shd w:val="clear" w:color="auto" w:fill="FFFFFF"/>
        </w:rPr>
        <w:t>Керна-Иерасека</w:t>
      </w:r>
      <w:proofErr w:type="spellEnd"/>
      <w:r>
        <w:rPr>
          <w:rStyle w:val="c12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03771E" w:rsidRDefault="0003771E" w:rsidP="00641DC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Для исследования готовности ребенка к школьному обучению используют тест Керна </w:t>
      </w:r>
      <w:r w:rsidR="00641DCB">
        <w:rPr>
          <w:rStyle w:val="c6"/>
          <w:color w:val="000000"/>
          <w:sz w:val="28"/>
          <w:szCs w:val="28"/>
        </w:rPr>
        <w:t>–</w:t>
      </w:r>
      <w:r>
        <w:rPr>
          <w:rStyle w:val="c6"/>
          <w:color w:val="000000"/>
          <w:sz w:val="28"/>
          <w:szCs w:val="28"/>
        </w:rPr>
        <w:t xml:space="preserve"> </w:t>
      </w:r>
      <w:proofErr w:type="spellStart"/>
      <w:r>
        <w:rPr>
          <w:rStyle w:val="c6"/>
          <w:color w:val="000000"/>
          <w:sz w:val="28"/>
          <w:szCs w:val="28"/>
        </w:rPr>
        <w:t>Иерасека</w:t>
      </w:r>
      <w:proofErr w:type="spellEnd"/>
      <w:r w:rsidR="00641DCB">
        <w:rPr>
          <w:rStyle w:val="c6"/>
          <w:color w:val="000000"/>
          <w:sz w:val="28"/>
          <w:szCs w:val="28"/>
        </w:rPr>
        <w:t>, его вербальную и невербальную часть.</w:t>
      </w:r>
    </w:p>
    <w:p w:rsidR="0003771E" w:rsidRDefault="00641DCB" w:rsidP="00641DCB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color w:val="000000"/>
          <w:sz w:val="36"/>
          <w:szCs w:val="36"/>
          <w:u w:val="single"/>
        </w:rPr>
        <w:t xml:space="preserve">1). </w:t>
      </w:r>
      <w:r w:rsidRPr="00641DCB">
        <w:rPr>
          <w:rStyle w:val="c6"/>
          <w:i/>
          <w:color w:val="000000"/>
          <w:sz w:val="36"/>
          <w:szCs w:val="36"/>
          <w:u w:val="single"/>
        </w:rPr>
        <w:t>Невербальная часть</w:t>
      </w:r>
      <w:r w:rsidR="0003771E">
        <w:rPr>
          <w:rStyle w:val="c6"/>
          <w:color w:val="000000"/>
          <w:sz w:val="28"/>
          <w:szCs w:val="28"/>
        </w:rPr>
        <w:t xml:space="preserve"> содержит 3 задания.</w:t>
      </w:r>
    </w:p>
    <w:p w:rsidR="0003771E" w:rsidRDefault="0003771E" w:rsidP="00641DC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1. Рисование фигуры человека.</w:t>
      </w:r>
    </w:p>
    <w:p w:rsidR="0003771E" w:rsidRDefault="0003771E" w:rsidP="00641DC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2. Графическое копирование фразы из письменных букв.</w:t>
      </w:r>
    </w:p>
    <w:p w:rsidR="0003771E" w:rsidRDefault="0003771E" w:rsidP="00641DC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3. Срисовывание точек в определенном пространственном положении.</w:t>
      </w:r>
    </w:p>
    <w:p w:rsidR="0003771E" w:rsidRDefault="0003771E" w:rsidP="00641DC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Этот тест помогает выявить уровень психического развития ребенка, развитие его глазомера, способности к подражанию, степень </w:t>
      </w:r>
      <w:proofErr w:type="spellStart"/>
      <w:r>
        <w:rPr>
          <w:rStyle w:val="c6"/>
          <w:color w:val="000000"/>
          <w:sz w:val="28"/>
          <w:szCs w:val="28"/>
        </w:rPr>
        <w:t>сформированности</w:t>
      </w:r>
      <w:proofErr w:type="spellEnd"/>
      <w:r>
        <w:rPr>
          <w:rStyle w:val="c6"/>
          <w:color w:val="000000"/>
          <w:sz w:val="28"/>
          <w:szCs w:val="28"/>
        </w:rPr>
        <w:t xml:space="preserve"> тонких двигательных координаций. </w:t>
      </w:r>
    </w:p>
    <w:p w:rsidR="0003771E" w:rsidRDefault="0003771E" w:rsidP="00641DC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  <w:shd w:val="clear" w:color="auto" w:fill="FFFFFF"/>
        </w:rPr>
        <w:t>Инструкция к тесту.</w:t>
      </w:r>
    </w:p>
    <w:p w:rsidR="0003771E" w:rsidRDefault="0003771E" w:rsidP="00641DCB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        Все три задания методики направлены на определение развития тонкой моторики руки, координации движений и зрения. Все это необходимо для того, чтобы ребенок в школе научился писать. Кроме того, с помощью этого теста в общих чертах можно определить интеллектуальное развитие ребенка, умение подражать образцу и способность к сосредоточенности, концентрации внимания. </w:t>
      </w:r>
      <w:r>
        <w:rPr>
          <w:color w:val="000000"/>
          <w:sz w:val="28"/>
          <w:szCs w:val="28"/>
        </w:rPr>
        <w:br/>
      </w:r>
      <w:r>
        <w:rPr>
          <w:rStyle w:val="c15"/>
          <w:color w:val="000000"/>
          <w:sz w:val="28"/>
          <w:szCs w:val="28"/>
        </w:rPr>
        <w:t>        </w:t>
      </w:r>
      <w:r>
        <w:rPr>
          <w:rStyle w:val="c6"/>
          <w:color w:val="000000"/>
          <w:sz w:val="28"/>
          <w:szCs w:val="28"/>
          <w:shd w:val="clear" w:color="auto" w:fill="FFFFFF"/>
        </w:rPr>
        <w:t>Методика состоит из трех заданий: </w:t>
      </w:r>
    </w:p>
    <w:p w:rsidR="0003771E" w:rsidRDefault="0003771E" w:rsidP="00641DCB">
      <w:pPr>
        <w:pStyle w:val="c0"/>
        <w:shd w:val="clear" w:color="auto" w:fill="FFFFFF"/>
        <w:spacing w:before="0" w:beforeAutospacing="0" w:after="0" w:afterAutospacing="0" w:line="360" w:lineRule="auto"/>
        <w:ind w:left="1080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1.Срисовывание письменных букв. 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2. Срисовывание группы точек. 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3. Рисование мужской фигуры. </w:t>
      </w:r>
    </w:p>
    <w:p w:rsidR="0003771E" w:rsidRDefault="0003771E" w:rsidP="00641DC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Ребенку дают лист нелинованной бумаги. Карандаш кладут так, чтобы ребенку было одинаково удобно взять его и правой, и левой рукой. </w:t>
      </w:r>
    </w:p>
    <w:p w:rsidR="0003771E" w:rsidRDefault="0003771E" w:rsidP="00641DCB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  <w:shd w:val="clear" w:color="auto" w:fill="FFFFFF"/>
        </w:rPr>
        <w:t>А. Копирование фразы "Ей дан чай"</w:t>
      </w:r>
    </w:p>
    <w:p w:rsidR="0003771E" w:rsidRDefault="0003771E" w:rsidP="00641DC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Ребенку, еще не умеющему писать, предлагают скопировать фразу "Ей дан чай", написанную письменными(!) буквами. Если ваш ребенок уже умеет писать, то следует предложить ему скопировать образец иностранных слов. </w:t>
      </w:r>
    </w:p>
    <w:p w:rsidR="0003771E" w:rsidRDefault="0003771E" w:rsidP="00641DC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Инструкция. "Посмотри, здесь что-то написано. Ты еще не умеешь писать, поэтому попробуй это нарисовать. Хорошенько посмотри, как это написано, и в верхней части листа (показать где) напиши также</w:t>
      </w:r>
      <w:r w:rsidR="00641DCB">
        <w:rPr>
          <w:rStyle w:val="c6"/>
          <w:color w:val="000000"/>
          <w:sz w:val="28"/>
          <w:szCs w:val="28"/>
        </w:rPr>
        <w:t>»</w:t>
      </w:r>
      <w:r>
        <w:rPr>
          <w:rStyle w:val="c6"/>
          <w:color w:val="000000"/>
          <w:sz w:val="28"/>
          <w:szCs w:val="28"/>
        </w:rPr>
        <w:t>. </w:t>
      </w:r>
    </w:p>
    <w:p w:rsidR="0003771E" w:rsidRDefault="0003771E" w:rsidP="00641DC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1 балл - срисованную фразу можно прочитать. Буквы не более чем в 2 раза больше образца. Буквы образуют три слова. Строка отклонена от прямой линии не более чем на 30°. </w:t>
      </w:r>
    </w:p>
    <w:p w:rsidR="0003771E" w:rsidRDefault="0003771E" w:rsidP="00641DC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2 балла - предложение можно прочитать. Буквы по величине близки к образцу. Их стройность не обязательна. </w:t>
      </w:r>
    </w:p>
    <w:p w:rsidR="0003771E" w:rsidRDefault="0003771E" w:rsidP="00641DC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3 балла - буквы разделены не менее чем на две группы. Можно прочитать хотя бы 4 буквы. </w:t>
      </w:r>
    </w:p>
    <w:p w:rsidR="0003771E" w:rsidRDefault="0003771E" w:rsidP="00641DC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4 балла - на образцы похожи не менее 2 букв. Вся группа имеет вид письма. </w:t>
      </w:r>
    </w:p>
    <w:p w:rsidR="0003771E" w:rsidRDefault="0003771E" w:rsidP="00641DC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5 балл - каракули. </w:t>
      </w:r>
    </w:p>
    <w:p w:rsidR="0003771E" w:rsidRDefault="0003771E" w:rsidP="00641DCB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  <w:shd w:val="clear" w:color="auto" w:fill="FFFFFF"/>
        </w:rPr>
        <w:t>Б. Срисовывание группы точек</w:t>
      </w:r>
    </w:p>
    <w:p w:rsidR="0003771E" w:rsidRDefault="0003771E" w:rsidP="00641DC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Ребенку выдают бланк с изображением группы точек. Расстояние между точками по вертикали и горизонтали -1 см, диаметр точек - 2 мм. </w:t>
      </w:r>
    </w:p>
    <w:p w:rsidR="0003771E" w:rsidRDefault="0003771E" w:rsidP="00641DC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 xml:space="preserve">Инструкция. "Здесь нарисованы точки. Попробуй сам нарисовать </w:t>
      </w:r>
      <w:proofErr w:type="gramStart"/>
      <w:r>
        <w:rPr>
          <w:rStyle w:val="c6"/>
          <w:color w:val="000000"/>
          <w:sz w:val="28"/>
          <w:szCs w:val="28"/>
          <w:shd w:val="clear" w:color="auto" w:fill="FFFFFF"/>
        </w:rPr>
        <w:t>такие</w:t>
      </w:r>
      <w:proofErr w:type="gramEnd"/>
      <w:r>
        <w:rPr>
          <w:rStyle w:val="c6"/>
          <w:color w:val="000000"/>
          <w:sz w:val="28"/>
          <w:szCs w:val="28"/>
          <w:shd w:val="clear" w:color="auto" w:fill="FFFFFF"/>
        </w:rPr>
        <w:t xml:space="preserve"> же вот здесь" (показать где). </w:t>
      </w:r>
    </w:p>
    <w:p w:rsidR="0003771E" w:rsidRDefault="0003771E" w:rsidP="00641DC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1 балл - точное воспроизведение образца. Нарисованы точки, а не кружки. Какие-либо незначительные отклонения одной или нескольких точек от строки или колонки допускаются. Может быть любое уменьшение фигуры, увеличение же возможно не более чем вдвое. </w:t>
      </w:r>
    </w:p>
    <w:p w:rsidR="0003771E" w:rsidRDefault="0003771E" w:rsidP="00641DC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2 балла - число и расположение точек соответствует заданному образцу. Отклонение не более трех точек от заданного положения можно не учитывать. Допустимо изображение кружков вместо точек.</w:t>
      </w:r>
    </w:p>
    <w:p w:rsidR="0003771E" w:rsidRDefault="0003771E" w:rsidP="00641DC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3 балла - рисунок в целом соответствует образцу, не более чем вдвое превышая его по величине в длину и в ширину. Число точек не обязательно соответствует образцу (однако их не должно быть больше 20 и меньше 7). Отклонение от заданного положения не учитывается.</w:t>
      </w:r>
    </w:p>
    <w:p w:rsidR="0003771E" w:rsidRDefault="0003771E" w:rsidP="00641DC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4 балла - контур рисунка не соответствует образцу, хотя и состоит из отдельных точек. Размеры образца и число точек не учитываются совсем.</w:t>
      </w:r>
    </w:p>
    <w:p w:rsidR="0003771E" w:rsidRDefault="0003771E" w:rsidP="00641DC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5 баллов - каракули. </w:t>
      </w:r>
    </w:p>
    <w:p w:rsidR="0003771E" w:rsidRDefault="0003771E" w:rsidP="00641DCB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  <w:shd w:val="clear" w:color="auto" w:fill="FFFFFF"/>
        </w:rPr>
        <w:t>В. Рисунок человека</w:t>
      </w:r>
    </w:p>
    <w:p w:rsidR="0003771E" w:rsidRDefault="0003771E" w:rsidP="00641DC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Инструкция: "Здесь (указать где) нарисуй какого-нибудь мужчину (дядю)</w:t>
      </w:r>
      <w:proofErr w:type="gramStart"/>
      <w:r>
        <w:rPr>
          <w:rStyle w:val="c6"/>
          <w:color w:val="000000"/>
          <w:sz w:val="28"/>
          <w:szCs w:val="28"/>
        </w:rPr>
        <w:t>."</w:t>
      </w:r>
      <w:proofErr w:type="gramEnd"/>
      <w:r>
        <w:rPr>
          <w:rStyle w:val="c6"/>
          <w:color w:val="000000"/>
          <w:sz w:val="28"/>
          <w:szCs w:val="28"/>
        </w:rPr>
        <w:t xml:space="preserve"> Никаких пояснений или указаний при этом не дается. Также запрещается объяснять, помогать, делать замечания по поводу ошибок. На любой вопрос ребенка нужно отвечать: "Рисуй так, как ты умеешь". Разрешается ребенка подбодрить. На вопрос: "Можно ли рисовать тетю?" - необходимо объяснить, что рисовать надо дядю. Если же ребенок начал рисовать женскую фигуру, можно разрешить ее дорисовать, а затем попросить рядом нарисовать мужчину. </w:t>
      </w:r>
    </w:p>
    <w:p w:rsidR="0003771E" w:rsidRDefault="0003771E" w:rsidP="00641DC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При оценке рисунка человека учитывается: </w:t>
      </w:r>
    </w:p>
    <w:p w:rsidR="0003771E" w:rsidRDefault="0003771E" w:rsidP="00641DC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наличие основных частей: головы, глаз, рта, носа, рук, ног;</w:t>
      </w:r>
    </w:p>
    <w:p w:rsidR="0003771E" w:rsidRPr="00641DCB" w:rsidRDefault="0003771E" w:rsidP="00641DC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 - н</w:t>
      </w:r>
      <w:r w:rsidRPr="00641DCB">
        <w:rPr>
          <w:rStyle w:val="c6"/>
          <w:color w:val="000000"/>
          <w:sz w:val="28"/>
          <w:szCs w:val="28"/>
        </w:rPr>
        <w:t>аличие второстепенных деталей: пальцев, шеи, волос, обуви;</w:t>
      </w:r>
    </w:p>
    <w:p w:rsidR="0003771E" w:rsidRPr="00641DCB" w:rsidRDefault="0003771E" w:rsidP="00641DC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41DCB">
        <w:rPr>
          <w:rStyle w:val="c6"/>
          <w:color w:val="000000"/>
          <w:sz w:val="28"/>
          <w:szCs w:val="28"/>
        </w:rPr>
        <w:t>- способ изображения рук и ног: одной чертой или двумя, так что видна форма конечностей. </w:t>
      </w:r>
    </w:p>
    <w:p w:rsidR="0003771E" w:rsidRPr="00641DCB" w:rsidRDefault="0003771E" w:rsidP="00641DC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41DCB">
        <w:rPr>
          <w:rStyle w:val="c6"/>
          <w:color w:val="000000"/>
          <w:sz w:val="28"/>
          <w:szCs w:val="28"/>
        </w:rPr>
        <w:t xml:space="preserve">1 балл - есть голова, туловище, конечности, шея. Голова не больше туловища. На голове волосы (шапка), уши, на лице глаза, нос, рот. Руки с пятью пальцами. Есть признак мужской одежды. </w:t>
      </w:r>
      <w:proofErr w:type="gramStart"/>
      <w:r w:rsidRPr="00641DCB">
        <w:rPr>
          <w:rStyle w:val="c6"/>
          <w:color w:val="000000"/>
          <w:sz w:val="28"/>
          <w:szCs w:val="28"/>
        </w:rPr>
        <w:t>Рисунок сделан непрерывной линией ("синтетический", когда руки и ноги как бы "вытекают" из туловища.</w:t>
      </w:r>
      <w:proofErr w:type="gramEnd"/>
    </w:p>
    <w:p w:rsidR="0003771E" w:rsidRPr="00641DCB" w:rsidRDefault="0003771E" w:rsidP="00641DC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41DCB">
        <w:rPr>
          <w:rStyle w:val="c6"/>
          <w:color w:val="000000"/>
          <w:sz w:val="28"/>
          <w:szCs w:val="28"/>
        </w:rPr>
        <w:t xml:space="preserve"> 2 балла - по сравнению с </w:t>
      </w:r>
      <w:proofErr w:type="gramStart"/>
      <w:r w:rsidRPr="00641DCB">
        <w:rPr>
          <w:rStyle w:val="c6"/>
          <w:color w:val="000000"/>
          <w:sz w:val="28"/>
          <w:szCs w:val="28"/>
        </w:rPr>
        <w:t>описанным</w:t>
      </w:r>
      <w:proofErr w:type="gramEnd"/>
      <w:r w:rsidRPr="00641DCB">
        <w:rPr>
          <w:rStyle w:val="c6"/>
          <w:color w:val="000000"/>
          <w:sz w:val="28"/>
          <w:szCs w:val="28"/>
        </w:rPr>
        <w:t xml:space="preserve"> выше могут отсутствовать шея, волосы, один палец руки, но не должна отсутствовать какая-либо часть лица. Рисунок выполнен не "синтетическим способом". Нарисована отдельно голова и туловище. К ним "прилеплены" руки и ноги.</w:t>
      </w:r>
    </w:p>
    <w:p w:rsidR="0003771E" w:rsidRPr="00641DCB" w:rsidRDefault="0003771E" w:rsidP="00641DC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41DCB">
        <w:rPr>
          <w:rStyle w:val="c6"/>
          <w:color w:val="000000"/>
          <w:sz w:val="28"/>
          <w:szCs w:val="28"/>
        </w:rPr>
        <w:t> 3 балла - есть голова, туловище, конечности. Руки, ноги должны быть нарисованы двумя линиями. Отсутствуют шея, волосы, одежда, пальцы на руках, ступни на ногах.</w:t>
      </w:r>
    </w:p>
    <w:p w:rsidR="0003771E" w:rsidRPr="00641DCB" w:rsidRDefault="0003771E" w:rsidP="00641DC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41DCB">
        <w:rPr>
          <w:rStyle w:val="c6"/>
          <w:color w:val="000000"/>
          <w:sz w:val="28"/>
          <w:szCs w:val="28"/>
        </w:rPr>
        <w:t xml:space="preserve">4 балла - примитивный рисунок головы с конечностями, изображен на одной линии. По принципу "палка, палка, </w:t>
      </w:r>
      <w:proofErr w:type="spellStart"/>
      <w:r w:rsidRPr="00641DCB">
        <w:rPr>
          <w:rStyle w:val="c6"/>
          <w:color w:val="000000"/>
          <w:sz w:val="28"/>
          <w:szCs w:val="28"/>
        </w:rPr>
        <w:t>огуречик</w:t>
      </w:r>
      <w:proofErr w:type="spellEnd"/>
      <w:r w:rsidRPr="00641DCB">
        <w:rPr>
          <w:rStyle w:val="c6"/>
          <w:color w:val="000000"/>
          <w:sz w:val="28"/>
          <w:szCs w:val="28"/>
        </w:rPr>
        <w:t xml:space="preserve"> - вот и вышел человечек".</w:t>
      </w:r>
    </w:p>
    <w:p w:rsidR="0003771E" w:rsidRPr="00641DCB" w:rsidRDefault="0003771E" w:rsidP="00641DC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41DCB">
        <w:rPr>
          <w:rStyle w:val="c6"/>
          <w:color w:val="000000"/>
          <w:sz w:val="28"/>
          <w:szCs w:val="28"/>
        </w:rPr>
        <w:t>5 баллов - отсутствие ясного изображения туловища, конечностей, головы и ног. Каракули. </w:t>
      </w:r>
    </w:p>
    <w:p w:rsidR="0003771E" w:rsidRPr="00641DCB" w:rsidRDefault="0003771E" w:rsidP="00641DC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41DCB">
        <w:rPr>
          <w:rStyle w:val="c22"/>
          <w:b/>
          <w:bCs/>
          <w:color w:val="000000"/>
          <w:sz w:val="28"/>
          <w:szCs w:val="28"/>
        </w:rPr>
        <w:t>Итоги:</w:t>
      </w:r>
      <w:r w:rsidRPr="00641DCB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641DCB">
        <w:rPr>
          <w:rStyle w:val="c6"/>
          <w:color w:val="000000"/>
          <w:sz w:val="28"/>
          <w:szCs w:val="28"/>
        </w:rPr>
        <w:t>Если общая сумма баллов:</w:t>
      </w:r>
    </w:p>
    <w:p w:rsidR="0003771E" w:rsidRPr="00641DCB" w:rsidRDefault="0003771E" w:rsidP="00641DC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41DCB">
        <w:rPr>
          <w:rStyle w:val="c6"/>
          <w:color w:val="000000"/>
          <w:sz w:val="28"/>
          <w:szCs w:val="28"/>
        </w:rPr>
        <w:lastRenderedPageBreak/>
        <w:t> 1-6 - высокий уровень</w:t>
      </w:r>
    </w:p>
    <w:p w:rsidR="0003771E" w:rsidRPr="00641DCB" w:rsidRDefault="0003771E" w:rsidP="00641DC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41DCB">
        <w:rPr>
          <w:rStyle w:val="c6"/>
          <w:color w:val="000000"/>
          <w:sz w:val="28"/>
          <w:szCs w:val="28"/>
        </w:rPr>
        <w:t>7-11 - средний уровень</w:t>
      </w:r>
    </w:p>
    <w:p w:rsidR="0003771E" w:rsidRDefault="0003771E" w:rsidP="00641DC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5"/>
          <w:color w:val="000000"/>
          <w:sz w:val="28"/>
          <w:szCs w:val="28"/>
        </w:rPr>
      </w:pPr>
      <w:r w:rsidRPr="00641DCB">
        <w:rPr>
          <w:rStyle w:val="c15"/>
          <w:color w:val="000000"/>
          <w:sz w:val="28"/>
          <w:szCs w:val="28"/>
        </w:rPr>
        <w:t>12-15 - низкий уровень (требуется дополнительная углубленная диагностика)</w:t>
      </w:r>
    </w:p>
    <w:p w:rsidR="00641DCB" w:rsidRDefault="00641DCB" w:rsidP="00641DC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5"/>
          <w:color w:val="000000"/>
          <w:sz w:val="28"/>
          <w:szCs w:val="28"/>
        </w:rPr>
      </w:pPr>
    </w:p>
    <w:p w:rsidR="00641DCB" w:rsidRPr="00641DCB" w:rsidRDefault="00641DCB" w:rsidP="00641DC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41DCB">
        <w:rPr>
          <w:rStyle w:val="c15"/>
          <w:i/>
          <w:color w:val="000000"/>
          <w:sz w:val="36"/>
          <w:szCs w:val="36"/>
          <w:u w:val="single"/>
        </w:rPr>
        <w:t>2).Вторая часть т</w:t>
      </w:r>
      <w:r>
        <w:rPr>
          <w:rStyle w:val="c15"/>
          <w:color w:val="000000"/>
          <w:sz w:val="28"/>
          <w:szCs w:val="28"/>
        </w:rPr>
        <w:t>еста включает в себя вопросы, на которые ребенок дает ответы во время беседы</w:t>
      </w:r>
      <w:proofErr w:type="gramStart"/>
      <w:r>
        <w:rPr>
          <w:rStyle w:val="c15"/>
          <w:color w:val="000000"/>
          <w:sz w:val="28"/>
          <w:szCs w:val="28"/>
        </w:rPr>
        <w:t>.</w:t>
      </w:r>
      <w:proofErr w:type="gramEnd"/>
      <w:r>
        <w:rPr>
          <w:rStyle w:val="c15"/>
          <w:color w:val="000000"/>
          <w:sz w:val="28"/>
          <w:szCs w:val="28"/>
        </w:rPr>
        <w:t xml:space="preserve"> Ответы  ребенка соответствуют баллам.</w:t>
      </w:r>
    </w:p>
    <w:p w:rsidR="00641DCB" w:rsidRPr="00641DCB" w:rsidRDefault="00641DCB" w:rsidP="00641DCB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5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DCB">
        <w:rPr>
          <w:rFonts w:ascii="Times New Roman" w:hAnsi="Times New Roman" w:cs="Times New Roman"/>
          <w:b/>
          <w:sz w:val="28"/>
          <w:szCs w:val="28"/>
        </w:rPr>
        <w:t>Какое животное больше — лошадь или собака?</w:t>
      </w:r>
    </w:p>
    <w:p w:rsidR="00641DCB" w:rsidRPr="00641DCB" w:rsidRDefault="00641DCB" w:rsidP="00641DCB">
      <w:pPr>
        <w:spacing w:before="100" w:beforeAutospacing="1" w:after="105"/>
        <w:jc w:val="both"/>
        <w:rPr>
          <w:rFonts w:ascii="Times New Roman" w:hAnsi="Times New Roman" w:cs="Times New Roman"/>
          <w:sz w:val="28"/>
          <w:szCs w:val="28"/>
        </w:rPr>
      </w:pPr>
      <w:r w:rsidRPr="00641DCB">
        <w:rPr>
          <w:rFonts w:ascii="Times New Roman" w:hAnsi="Times New Roman" w:cs="Times New Roman"/>
          <w:sz w:val="28"/>
          <w:szCs w:val="28"/>
        </w:rPr>
        <w:t>Лошадь = 0 баллов, неправильный ответ = — 5 баллов.</w:t>
      </w:r>
    </w:p>
    <w:p w:rsidR="00641DCB" w:rsidRPr="00641DCB" w:rsidRDefault="00641DCB" w:rsidP="00641DCB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5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DCB">
        <w:rPr>
          <w:rFonts w:ascii="Times New Roman" w:hAnsi="Times New Roman" w:cs="Times New Roman"/>
          <w:b/>
          <w:sz w:val="28"/>
          <w:szCs w:val="28"/>
        </w:rPr>
        <w:t xml:space="preserve">Утром вы завтракаете, а днем ...Обедаем. </w:t>
      </w:r>
    </w:p>
    <w:p w:rsidR="00641DCB" w:rsidRPr="00641DCB" w:rsidRDefault="00641DCB" w:rsidP="00641DCB">
      <w:pPr>
        <w:spacing w:before="100" w:beforeAutospacing="1" w:after="105"/>
        <w:jc w:val="both"/>
        <w:rPr>
          <w:rFonts w:ascii="Times New Roman" w:hAnsi="Times New Roman" w:cs="Times New Roman"/>
          <w:sz w:val="28"/>
          <w:szCs w:val="28"/>
        </w:rPr>
      </w:pPr>
      <w:r w:rsidRPr="00641DCB">
        <w:rPr>
          <w:rFonts w:ascii="Times New Roman" w:hAnsi="Times New Roman" w:cs="Times New Roman"/>
          <w:sz w:val="28"/>
          <w:szCs w:val="28"/>
        </w:rPr>
        <w:t>Мы едим суп, мясо = 0 баллов. Ужинаем, спим и другие ошибочные ответы = — 3 балла.</w:t>
      </w:r>
    </w:p>
    <w:p w:rsidR="00641DCB" w:rsidRPr="00641DCB" w:rsidRDefault="00641DCB" w:rsidP="00641DCB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5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DCB">
        <w:rPr>
          <w:rFonts w:ascii="Times New Roman" w:hAnsi="Times New Roman" w:cs="Times New Roman"/>
          <w:b/>
          <w:sz w:val="28"/>
          <w:szCs w:val="28"/>
        </w:rPr>
        <w:t xml:space="preserve">Днем светло, а ночью ... </w:t>
      </w:r>
    </w:p>
    <w:p w:rsidR="00641DCB" w:rsidRPr="00641DCB" w:rsidRDefault="00641DCB" w:rsidP="00641DCB">
      <w:pPr>
        <w:spacing w:before="100" w:beforeAutospacing="1" w:after="105"/>
        <w:jc w:val="both"/>
        <w:rPr>
          <w:rFonts w:ascii="Times New Roman" w:hAnsi="Times New Roman" w:cs="Times New Roman"/>
          <w:sz w:val="28"/>
          <w:szCs w:val="28"/>
        </w:rPr>
      </w:pPr>
      <w:r w:rsidRPr="00641DCB">
        <w:rPr>
          <w:rFonts w:ascii="Times New Roman" w:hAnsi="Times New Roman" w:cs="Times New Roman"/>
          <w:sz w:val="28"/>
          <w:szCs w:val="28"/>
        </w:rPr>
        <w:t>Темно = 0 баллов, неправильный ответ = — 4 балла.</w:t>
      </w:r>
    </w:p>
    <w:p w:rsidR="00641DCB" w:rsidRPr="00641DCB" w:rsidRDefault="00641DCB" w:rsidP="00641DCB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5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DCB">
        <w:rPr>
          <w:rFonts w:ascii="Times New Roman" w:hAnsi="Times New Roman" w:cs="Times New Roman"/>
          <w:b/>
          <w:sz w:val="28"/>
          <w:szCs w:val="28"/>
        </w:rPr>
        <w:t>Небо голубое, а трава ...</w:t>
      </w:r>
    </w:p>
    <w:p w:rsidR="00641DCB" w:rsidRPr="00641DCB" w:rsidRDefault="00641DCB" w:rsidP="00641DCB">
      <w:pPr>
        <w:spacing w:before="100" w:beforeAutospacing="1" w:after="1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DCB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Pr="00641DCB">
        <w:rPr>
          <w:rFonts w:ascii="Times New Roman" w:hAnsi="Times New Roman" w:cs="Times New Roman"/>
          <w:sz w:val="28"/>
          <w:szCs w:val="28"/>
        </w:rPr>
        <w:t xml:space="preserve"> = 0 баллов, неправильный ответ = — 4 балла.</w:t>
      </w:r>
    </w:p>
    <w:p w:rsidR="00641DCB" w:rsidRPr="00641DCB" w:rsidRDefault="00641DCB" w:rsidP="00641DCB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5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DCB">
        <w:rPr>
          <w:rFonts w:ascii="Times New Roman" w:hAnsi="Times New Roman" w:cs="Times New Roman"/>
          <w:b/>
          <w:sz w:val="28"/>
          <w:szCs w:val="28"/>
        </w:rPr>
        <w:t>Черешни, груши, сливы, яблоки — это ...?</w:t>
      </w:r>
    </w:p>
    <w:p w:rsidR="00641DCB" w:rsidRPr="00641DCB" w:rsidRDefault="00641DCB" w:rsidP="00641DCB">
      <w:pPr>
        <w:spacing w:before="100" w:beforeAutospacing="1" w:after="105"/>
        <w:jc w:val="both"/>
        <w:rPr>
          <w:rFonts w:ascii="Times New Roman" w:hAnsi="Times New Roman" w:cs="Times New Roman"/>
          <w:sz w:val="28"/>
          <w:szCs w:val="28"/>
        </w:rPr>
      </w:pPr>
      <w:r w:rsidRPr="00641DCB">
        <w:rPr>
          <w:rFonts w:ascii="Times New Roman" w:hAnsi="Times New Roman" w:cs="Times New Roman"/>
          <w:sz w:val="28"/>
          <w:szCs w:val="28"/>
        </w:rPr>
        <w:t>Фрукты = 1 балл, неправильный ответ = — 1 балл.</w:t>
      </w:r>
    </w:p>
    <w:p w:rsidR="00641DCB" w:rsidRPr="00641DCB" w:rsidRDefault="00641DCB" w:rsidP="00641DCB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5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DCB">
        <w:rPr>
          <w:rFonts w:ascii="Times New Roman" w:hAnsi="Times New Roman" w:cs="Times New Roman"/>
          <w:b/>
          <w:sz w:val="28"/>
          <w:szCs w:val="28"/>
        </w:rPr>
        <w:t>Почему раньше, чем пройдет поезд вдоль пути, опускается шлагбаум?</w:t>
      </w:r>
    </w:p>
    <w:p w:rsidR="00641DCB" w:rsidRPr="00641DCB" w:rsidRDefault="00641DCB" w:rsidP="00641DCB">
      <w:pPr>
        <w:spacing w:before="100" w:beforeAutospacing="1" w:after="105"/>
        <w:jc w:val="both"/>
        <w:rPr>
          <w:rFonts w:ascii="Times New Roman" w:hAnsi="Times New Roman" w:cs="Times New Roman"/>
          <w:sz w:val="28"/>
          <w:szCs w:val="28"/>
        </w:rPr>
      </w:pPr>
      <w:r w:rsidRPr="00641DCB">
        <w:rPr>
          <w:rFonts w:ascii="Times New Roman" w:hAnsi="Times New Roman" w:cs="Times New Roman"/>
          <w:sz w:val="28"/>
          <w:szCs w:val="28"/>
        </w:rPr>
        <w:t>Чтобы поезд не столкнулся с автомобилем. Чтобы никто не попал под поезд (и т.д.) = 0 баллов, неправильный ответ = — 1 балл.</w:t>
      </w:r>
    </w:p>
    <w:p w:rsidR="00641DCB" w:rsidRPr="00641DCB" w:rsidRDefault="00641DCB" w:rsidP="00641DCB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5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DCB">
        <w:rPr>
          <w:rFonts w:ascii="Times New Roman" w:hAnsi="Times New Roman" w:cs="Times New Roman"/>
          <w:b/>
          <w:sz w:val="28"/>
          <w:szCs w:val="28"/>
        </w:rPr>
        <w:t>Что такое Москва, Ростов, Киев?</w:t>
      </w:r>
    </w:p>
    <w:p w:rsidR="00641DCB" w:rsidRPr="00641DCB" w:rsidRDefault="00641DCB" w:rsidP="00641DCB">
      <w:pPr>
        <w:spacing w:before="100" w:beforeAutospacing="1" w:after="105"/>
        <w:jc w:val="both"/>
        <w:rPr>
          <w:rFonts w:ascii="Times New Roman" w:hAnsi="Times New Roman" w:cs="Times New Roman"/>
          <w:sz w:val="28"/>
          <w:szCs w:val="28"/>
        </w:rPr>
      </w:pPr>
      <w:r w:rsidRPr="00641DCB">
        <w:rPr>
          <w:rFonts w:ascii="Times New Roman" w:hAnsi="Times New Roman" w:cs="Times New Roman"/>
          <w:sz w:val="28"/>
          <w:szCs w:val="28"/>
        </w:rPr>
        <w:t>Города = 1 балл. Станции = 0 баллов. Неправильный ответ = — 1 балл.</w:t>
      </w:r>
    </w:p>
    <w:p w:rsidR="00641DCB" w:rsidRPr="00641DCB" w:rsidRDefault="00641DCB" w:rsidP="00641DCB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5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DCB">
        <w:rPr>
          <w:rFonts w:ascii="Times New Roman" w:hAnsi="Times New Roman" w:cs="Times New Roman"/>
          <w:b/>
          <w:sz w:val="28"/>
          <w:szCs w:val="28"/>
        </w:rPr>
        <w:t>Который час показывают часы (показать на часах)?</w:t>
      </w:r>
    </w:p>
    <w:p w:rsidR="00641DCB" w:rsidRPr="00641DCB" w:rsidRDefault="00641DCB" w:rsidP="00641DCB">
      <w:pPr>
        <w:spacing w:before="100" w:beforeAutospacing="1" w:after="105"/>
        <w:jc w:val="both"/>
        <w:rPr>
          <w:rFonts w:ascii="Times New Roman" w:hAnsi="Times New Roman" w:cs="Times New Roman"/>
          <w:sz w:val="28"/>
          <w:szCs w:val="28"/>
        </w:rPr>
      </w:pPr>
      <w:r w:rsidRPr="00641DCB">
        <w:rPr>
          <w:rFonts w:ascii="Times New Roman" w:hAnsi="Times New Roman" w:cs="Times New Roman"/>
          <w:sz w:val="28"/>
          <w:szCs w:val="28"/>
        </w:rPr>
        <w:t xml:space="preserve">Хорошо показано = 4 балла. </w:t>
      </w:r>
      <w:proofErr w:type="gramStart"/>
      <w:r w:rsidRPr="00641DCB">
        <w:rPr>
          <w:rFonts w:ascii="Times New Roman" w:hAnsi="Times New Roman" w:cs="Times New Roman"/>
          <w:sz w:val="28"/>
          <w:szCs w:val="28"/>
        </w:rPr>
        <w:t>Показаны</w:t>
      </w:r>
      <w:proofErr w:type="gramEnd"/>
      <w:r w:rsidRPr="00641DCB">
        <w:rPr>
          <w:rFonts w:ascii="Times New Roman" w:hAnsi="Times New Roman" w:cs="Times New Roman"/>
          <w:sz w:val="28"/>
          <w:szCs w:val="28"/>
        </w:rPr>
        <w:t xml:space="preserve"> только четверть, целый час, четверть и час правильно = 3 балла. Не знает часов = 0 баллов.</w:t>
      </w:r>
    </w:p>
    <w:p w:rsidR="00641DCB" w:rsidRPr="00641DCB" w:rsidRDefault="00641DCB" w:rsidP="00641DCB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5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1DCB">
        <w:rPr>
          <w:rFonts w:ascii="Times New Roman" w:hAnsi="Times New Roman" w:cs="Times New Roman"/>
          <w:b/>
          <w:sz w:val="28"/>
          <w:szCs w:val="28"/>
        </w:rPr>
        <w:lastRenderedPageBreak/>
        <w:t>Маленькая корова — это теленок, маленькая собака — это ..., маленькая овечка — это</w:t>
      </w:r>
      <w:r w:rsidRPr="00641DCB">
        <w:rPr>
          <w:rFonts w:ascii="Times New Roman" w:hAnsi="Times New Roman" w:cs="Times New Roman"/>
          <w:sz w:val="28"/>
          <w:szCs w:val="28"/>
        </w:rPr>
        <w:t xml:space="preserve"> ...?</w:t>
      </w:r>
    </w:p>
    <w:p w:rsidR="00641DCB" w:rsidRPr="00641DCB" w:rsidRDefault="00641DCB" w:rsidP="00641DCB">
      <w:pPr>
        <w:spacing w:before="100" w:beforeAutospacing="1" w:after="105"/>
        <w:jc w:val="both"/>
        <w:rPr>
          <w:rFonts w:ascii="Times New Roman" w:hAnsi="Times New Roman" w:cs="Times New Roman"/>
          <w:sz w:val="28"/>
          <w:szCs w:val="28"/>
        </w:rPr>
      </w:pPr>
      <w:r w:rsidRPr="00641DCB">
        <w:rPr>
          <w:rFonts w:ascii="Times New Roman" w:hAnsi="Times New Roman" w:cs="Times New Roman"/>
          <w:sz w:val="28"/>
          <w:szCs w:val="28"/>
        </w:rPr>
        <w:t>Щенок, ягненок = 4 балла, только один ответ из двух</w:t>
      </w:r>
      <w:proofErr w:type="gramStart"/>
      <w:r w:rsidRPr="00641DCB">
        <w:rPr>
          <w:rFonts w:ascii="Times New Roman" w:hAnsi="Times New Roman" w:cs="Times New Roman"/>
          <w:sz w:val="28"/>
          <w:szCs w:val="28"/>
        </w:rPr>
        <w:t xml:space="preserve"> = О</w:t>
      </w:r>
      <w:proofErr w:type="gramEnd"/>
      <w:r w:rsidRPr="00641DCB">
        <w:rPr>
          <w:rFonts w:ascii="Times New Roman" w:hAnsi="Times New Roman" w:cs="Times New Roman"/>
          <w:sz w:val="28"/>
          <w:szCs w:val="28"/>
        </w:rPr>
        <w:t xml:space="preserve"> баллов. Неправильный ответ = — 1 балл.</w:t>
      </w:r>
    </w:p>
    <w:p w:rsidR="00641DCB" w:rsidRPr="00641DCB" w:rsidRDefault="00641DCB" w:rsidP="00641DCB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5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DCB">
        <w:rPr>
          <w:rFonts w:ascii="Times New Roman" w:hAnsi="Times New Roman" w:cs="Times New Roman"/>
          <w:b/>
          <w:sz w:val="28"/>
          <w:szCs w:val="28"/>
        </w:rPr>
        <w:t xml:space="preserve">Собака больше похожа на курицу или на кошку? Чем </w:t>
      </w:r>
      <w:proofErr w:type="gramStart"/>
      <w:r w:rsidRPr="00641DCB">
        <w:rPr>
          <w:rFonts w:ascii="Times New Roman" w:hAnsi="Times New Roman" w:cs="Times New Roman"/>
          <w:b/>
          <w:sz w:val="28"/>
          <w:szCs w:val="28"/>
        </w:rPr>
        <w:t>похожа</w:t>
      </w:r>
      <w:proofErr w:type="gramEnd"/>
      <w:r w:rsidRPr="00641DCB">
        <w:rPr>
          <w:rFonts w:ascii="Times New Roman" w:hAnsi="Times New Roman" w:cs="Times New Roman"/>
          <w:b/>
          <w:sz w:val="28"/>
          <w:szCs w:val="28"/>
        </w:rPr>
        <w:t>, что у них одинакового?</w:t>
      </w:r>
    </w:p>
    <w:p w:rsidR="00641DCB" w:rsidRPr="00641DCB" w:rsidRDefault="00641DCB" w:rsidP="00641DCB">
      <w:pPr>
        <w:spacing w:before="100" w:beforeAutospacing="1" w:after="105"/>
        <w:jc w:val="both"/>
        <w:rPr>
          <w:rFonts w:ascii="Times New Roman" w:hAnsi="Times New Roman" w:cs="Times New Roman"/>
          <w:sz w:val="28"/>
          <w:szCs w:val="28"/>
        </w:rPr>
      </w:pPr>
      <w:r w:rsidRPr="00641DCB">
        <w:rPr>
          <w:rFonts w:ascii="Times New Roman" w:hAnsi="Times New Roman" w:cs="Times New Roman"/>
          <w:sz w:val="28"/>
          <w:szCs w:val="28"/>
        </w:rPr>
        <w:t>На кошку, потому что у них 4 ноги, шерсть, хвост, когти (достаточно одного подобия) = 0 баллов. На кошку (без приведения знаков подобия) = — 1 балл. На курицу = — 3 балла.</w:t>
      </w:r>
    </w:p>
    <w:p w:rsidR="00641DCB" w:rsidRPr="00641DCB" w:rsidRDefault="00641DCB" w:rsidP="00641DCB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5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DCB">
        <w:rPr>
          <w:rFonts w:ascii="Times New Roman" w:hAnsi="Times New Roman" w:cs="Times New Roman"/>
          <w:b/>
          <w:sz w:val="28"/>
          <w:szCs w:val="28"/>
        </w:rPr>
        <w:t>Почему во всех автомобилях тормоза?</w:t>
      </w:r>
    </w:p>
    <w:p w:rsidR="00641DCB" w:rsidRPr="00641DCB" w:rsidRDefault="00641DCB" w:rsidP="00641DCB">
      <w:pPr>
        <w:spacing w:before="100" w:beforeAutospacing="1" w:after="105"/>
        <w:jc w:val="both"/>
        <w:rPr>
          <w:rFonts w:ascii="Times New Roman" w:hAnsi="Times New Roman" w:cs="Times New Roman"/>
          <w:sz w:val="28"/>
          <w:szCs w:val="28"/>
        </w:rPr>
      </w:pPr>
      <w:r w:rsidRPr="00641DCB">
        <w:rPr>
          <w:rFonts w:ascii="Times New Roman" w:hAnsi="Times New Roman" w:cs="Times New Roman"/>
          <w:sz w:val="28"/>
          <w:szCs w:val="28"/>
        </w:rPr>
        <w:t>Две причины (тормозить с горы, затормозить на повороте, остановить в случае опасности столкновения, вообще остановиться после окончания езды) = 1 балл. 1 причина = 0 баллов. Неправильный ответ (например, он не ехал бы без тормозов) = — 1 балл.</w:t>
      </w:r>
    </w:p>
    <w:p w:rsidR="00641DCB" w:rsidRPr="00641DCB" w:rsidRDefault="00641DCB" w:rsidP="00641DCB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5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DCB">
        <w:rPr>
          <w:rFonts w:ascii="Times New Roman" w:hAnsi="Times New Roman" w:cs="Times New Roman"/>
          <w:b/>
          <w:sz w:val="28"/>
          <w:szCs w:val="28"/>
        </w:rPr>
        <w:t xml:space="preserve">Чем </w:t>
      </w:r>
      <w:proofErr w:type="gramStart"/>
      <w:r w:rsidRPr="00641DCB">
        <w:rPr>
          <w:rFonts w:ascii="Times New Roman" w:hAnsi="Times New Roman" w:cs="Times New Roman"/>
          <w:b/>
          <w:sz w:val="28"/>
          <w:szCs w:val="28"/>
        </w:rPr>
        <w:t>похожи</w:t>
      </w:r>
      <w:proofErr w:type="gramEnd"/>
      <w:r w:rsidRPr="00641DCB">
        <w:rPr>
          <w:rFonts w:ascii="Times New Roman" w:hAnsi="Times New Roman" w:cs="Times New Roman"/>
          <w:b/>
          <w:sz w:val="28"/>
          <w:szCs w:val="28"/>
        </w:rPr>
        <w:t xml:space="preserve"> друг на друга молоток и топор?</w:t>
      </w:r>
    </w:p>
    <w:p w:rsidR="00641DCB" w:rsidRPr="00641DCB" w:rsidRDefault="00641DCB" w:rsidP="00641DCB">
      <w:pPr>
        <w:spacing w:before="100" w:beforeAutospacing="1" w:after="105"/>
        <w:jc w:val="both"/>
        <w:rPr>
          <w:rFonts w:ascii="Times New Roman" w:hAnsi="Times New Roman" w:cs="Times New Roman"/>
          <w:sz w:val="28"/>
          <w:szCs w:val="28"/>
        </w:rPr>
      </w:pPr>
      <w:r w:rsidRPr="00641DCB">
        <w:rPr>
          <w:rFonts w:ascii="Times New Roman" w:hAnsi="Times New Roman" w:cs="Times New Roman"/>
          <w:sz w:val="28"/>
          <w:szCs w:val="28"/>
        </w:rPr>
        <w:t>Два общих признака = 3 балла (они из дерева и железа, у них рукоятки, это инструменты, можно ими забивать гвозди, с задней стороны они плоские). 1 подобие = 2 балла. Неправильный ответ = 0 баллов.</w:t>
      </w:r>
    </w:p>
    <w:p w:rsidR="00641DCB" w:rsidRPr="00641DCB" w:rsidRDefault="00641DCB" w:rsidP="00641DCB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5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DCB">
        <w:rPr>
          <w:rFonts w:ascii="Times New Roman" w:hAnsi="Times New Roman" w:cs="Times New Roman"/>
          <w:b/>
          <w:sz w:val="28"/>
          <w:szCs w:val="28"/>
        </w:rPr>
        <w:t xml:space="preserve">Чем </w:t>
      </w:r>
      <w:proofErr w:type="gramStart"/>
      <w:r w:rsidRPr="00641DCB">
        <w:rPr>
          <w:rFonts w:ascii="Times New Roman" w:hAnsi="Times New Roman" w:cs="Times New Roman"/>
          <w:b/>
          <w:sz w:val="28"/>
          <w:szCs w:val="28"/>
        </w:rPr>
        <w:t>похожи</w:t>
      </w:r>
      <w:proofErr w:type="gramEnd"/>
      <w:r w:rsidRPr="00641DCB">
        <w:rPr>
          <w:rFonts w:ascii="Times New Roman" w:hAnsi="Times New Roman" w:cs="Times New Roman"/>
          <w:b/>
          <w:sz w:val="28"/>
          <w:szCs w:val="28"/>
        </w:rPr>
        <w:t xml:space="preserve"> друг на друга белка и кошка?</w:t>
      </w:r>
    </w:p>
    <w:p w:rsidR="00641DCB" w:rsidRPr="00641DCB" w:rsidRDefault="00641DCB" w:rsidP="00641DCB">
      <w:pPr>
        <w:spacing w:before="100" w:beforeAutospacing="1" w:after="105"/>
        <w:jc w:val="both"/>
        <w:rPr>
          <w:rFonts w:ascii="Times New Roman" w:hAnsi="Times New Roman" w:cs="Times New Roman"/>
          <w:sz w:val="28"/>
          <w:szCs w:val="28"/>
        </w:rPr>
      </w:pPr>
      <w:r w:rsidRPr="00641DCB">
        <w:rPr>
          <w:rFonts w:ascii="Times New Roman" w:hAnsi="Times New Roman" w:cs="Times New Roman"/>
          <w:sz w:val="28"/>
          <w:szCs w:val="28"/>
        </w:rPr>
        <w:t>Определение, что это животные или приведение двух общих признаков (у них по 4 лапы, хвосты, шерсть, они умеют лазить по деревьям) = 3 балла. Одно подобие 2 балла. Неправильный ответ = 0 баллов.</w:t>
      </w:r>
    </w:p>
    <w:p w:rsidR="00641DCB" w:rsidRPr="00641DCB" w:rsidRDefault="00641DCB" w:rsidP="00641DCB">
      <w:pPr>
        <w:tabs>
          <w:tab w:val="num" w:pos="360"/>
        </w:tabs>
        <w:spacing w:before="100" w:beforeAutospacing="1" w:after="105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DCB">
        <w:rPr>
          <w:rFonts w:ascii="Times New Roman" w:hAnsi="Times New Roman" w:cs="Times New Roman"/>
          <w:b/>
          <w:sz w:val="28"/>
          <w:szCs w:val="28"/>
        </w:rPr>
        <w:t>14. Чем отличаются гвоздь и винт? Как бы ты узнал их, если бы они лежали здесь перед тобой?</w:t>
      </w:r>
    </w:p>
    <w:p w:rsidR="00641DCB" w:rsidRPr="00641DCB" w:rsidRDefault="00641DCB" w:rsidP="00641DCB">
      <w:pPr>
        <w:tabs>
          <w:tab w:val="num" w:pos="360"/>
        </w:tabs>
        <w:spacing w:before="100" w:beforeAutospacing="1" w:after="105"/>
        <w:jc w:val="both"/>
        <w:rPr>
          <w:rFonts w:ascii="Times New Roman" w:hAnsi="Times New Roman" w:cs="Times New Roman"/>
          <w:sz w:val="28"/>
          <w:szCs w:val="28"/>
        </w:rPr>
      </w:pPr>
      <w:r w:rsidRPr="00641DCB">
        <w:rPr>
          <w:rFonts w:ascii="Times New Roman" w:hAnsi="Times New Roman" w:cs="Times New Roman"/>
          <w:sz w:val="28"/>
          <w:szCs w:val="28"/>
        </w:rPr>
        <w:t>У них есть разные признаки: у винта нарезка (резьба, такая закрученная линия, вокруг зарубки) т 3 балла. Винт завинчивается, а гвоздь забивается, или у винта — гайка = 2 балла. Неправильный ответ = 0 баллов.</w:t>
      </w:r>
    </w:p>
    <w:p w:rsidR="00641DCB" w:rsidRPr="00641DCB" w:rsidRDefault="00641DCB" w:rsidP="00641DCB">
      <w:pPr>
        <w:tabs>
          <w:tab w:val="num" w:pos="360"/>
        </w:tabs>
        <w:spacing w:before="100" w:beforeAutospacing="1" w:after="105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DCB">
        <w:rPr>
          <w:rFonts w:ascii="Times New Roman" w:hAnsi="Times New Roman" w:cs="Times New Roman"/>
          <w:b/>
          <w:sz w:val="28"/>
          <w:szCs w:val="28"/>
        </w:rPr>
        <w:t>15. Футбол, прыжки в высоту, теннис, плавание — это ...?</w:t>
      </w:r>
    </w:p>
    <w:p w:rsidR="00641DCB" w:rsidRPr="00641DCB" w:rsidRDefault="00641DCB" w:rsidP="00641DCB">
      <w:pPr>
        <w:tabs>
          <w:tab w:val="num" w:pos="360"/>
        </w:tabs>
        <w:spacing w:before="100" w:beforeAutospacing="1" w:after="105"/>
        <w:jc w:val="both"/>
        <w:rPr>
          <w:rFonts w:ascii="Times New Roman" w:hAnsi="Times New Roman" w:cs="Times New Roman"/>
          <w:sz w:val="28"/>
          <w:szCs w:val="28"/>
        </w:rPr>
      </w:pPr>
      <w:r w:rsidRPr="00641DCB">
        <w:rPr>
          <w:rFonts w:ascii="Times New Roman" w:hAnsi="Times New Roman" w:cs="Times New Roman"/>
          <w:sz w:val="28"/>
          <w:szCs w:val="28"/>
        </w:rPr>
        <w:t>Спорт, физкультура = 3 балла. Игры (упражнения), гимнастика, состязания = 2 балла. Неправильный ответ = 0 баллов.</w:t>
      </w:r>
    </w:p>
    <w:p w:rsidR="00641DCB" w:rsidRPr="00641DCB" w:rsidRDefault="00641DCB" w:rsidP="00641DCB">
      <w:pPr>
        <w:tabs>
          <w:tab w:val="num" w:pos="360"/>
        </w:tabs>
        <w:spacing w:before="100" w:beforeAutospacing="1" w:after="105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DCB">
        <w:rPr>
          <w:rFonts w:ascii="Times New Roman" w:hAnsi="Times New Roman" w:cs="Times New Roman"/>
          <w:b/>
          <w:sz w:val="28"/>
          <w:szCs w:val="28"/>
        </w:rPr>
        <w:lastRenderedPageBreak/>
        <w:t>16. Какие ты знаешь транспортные средства?</w:t>
      </w:r>
    </w:p>
    <w:p w:rsidR="00641DCB" w:rsidRPr="00641DCB" w:rsidRDefault="00641DCB" w:rsidP="00641DCB">
      <w:pPr>
        <w:tabs>
          <w:tab w:val="num" w:pos="360"/>
        </w:tabs>
        <w:spacing w:before="100" w:beforeAutospacing="1" w:after="105"/>
        <w:jc w:val="both"/>
        <w:rPr>
          <w:rFonts w:ascii="Times New Roman" w:hAnsi="Times New Roman" w:cs="Times New Roman"/>
          <w:sz w:val="28"/>
          <w:szCs w:val="28"/>
        </w:rPr>
      </w:pPr>
      <w:r w:rsidRPr="00641DCB">
        <w:rPr>
          <w:rFonts w:ascii="Times New Roman" w:hAnsi="Times New Roman" w:cs="Times New Roman"/>
          <w:sz w:val="28"/>
          <w:szCs w:val="28"/>
        </w:rPr>
        <w:t>Три наземных транспортных средства, самолет или корабль = 4 балла. Только три наземных транспортных средства или полный перечень, с самолетом или с кораблем, но только после объяснения, что транспортные средства — это то, на чем можно куда-нибудь передвигаться = 2 балла. Неправильный ответ = 0 баллов.</w:t>
      </w:r>
    </w:p>
    <w:p w:rsidR="00641DCB" w:rsidRPr="00641DCB" w:rsidRDefault="00641DCB" w:rsidP="00641DCB">
      <w:pPr>
        <w:tabs>
          <w:tab w:val="num" w:pos="360"/>
        </w:tabs>
        <w:spacing w:before="100" w:beforeAutospacing="1" w:after="105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DCB">
        <w:rPr>
          <w:rFonts w:ascii="Times New Roman" w:hAnsi="Times New Roman" w:cs="Times New Roman"/>
          <w:b/>
          <w:sz w:val="28"/>
          <w:szCs w:val="28"/>
        </w:rPr>
        <w:t xml:space="preserve">17. Чем отличается старый человек от </w:t>
      </w:r>
      <w:proofErr w:type="gramStart"/>
      <w:r w:rsidRPr="00641DCB">
        <w:rPr>
          <w:rFonts w:ascii="Times New Roman" w:hAnsi="Times New Roman" w:cs="Times New Roman"/>
          <w:b/>
          <w:sz w:val="28"/>
          <w:szCs w:val="28"/>
        </w:rPr>
        <w:t>молодого</w:t>
      </w:r>
      <w:proofErr w:type="gramEnd"/>
      <w:r w:rsidRPr="00641DCB">
        <w:rPr>
          <w:rFonts w:ascii="Times New Roman" w:hAnsi="Times New Roman" w:cs="Times New Roman"/>
          <w:b/>
          <w:sz w:val="28"/>
          <w:szCs w:val="28"/>
        </w:rPr>
        <w:t>? Какая между ними разница?</w:t>
      </w:r>
    </w:p>
    <w:p w:rsidR="00641DCB" w:rsidRPr="00641DCB" w:rsidRDefault="00641DCB" w:rsidP="00641DCB">
      <w:pPr>
        <w:tabs>
          <w:tab w:val="num" w:pos="360"/>
        </w:tabs>
        <w:spacing w:before="100" w:beforeAutospacing="1" w:after="105"/>
        <w:jc w:val="both"/>
        <w:rPr>
          <w:rFonts w:ascii="Times New Roman" w:hAnsi="Times New Roman" w:cs="Times New Roman"/>
          <w:sz w:val="28"/>
          <w:szCs w:val="28"/>
        </w:rPr>
      </w:pPr>
      <w:r w:rsidRPr="00641DCB">
        <w:rPr>
          <w:rFonts w:ascii="Times New Roman" w:hAnsi="Times New Roman" w:cs="Times New Roman"/>
          <w:sz w:val="28"/>
          <w:szCs w:val="28"/>
        </w:rPr>
        <w:t xml:space="preserve">Три признака (седые волосы, отсутствие волос, морщины, уже не может так работать, плохо видит, плохо слышит, чаще </w:t>
      </w:r>
      <w:proofErr w:type="gramStart"/>
      <w:r w:rsidRPr="00641DCB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Pr="00641DCB">
        <w:rPr>
          <w:rFonts w:ascii="Times New Roman" w:hAnsi="Times New Roman" w:cs="Times New Roman"/>
          <w:sz w:val="28"/>
          <w:szCs w:val="28"/>
        </w:rPr>
        <w:t xml:space="preserve"> болен, скорее умрет, чем молодой) = 4 балла. 1 или 2 различия = 2 балла. Неправильный ответ (у него палка, он курит и т.д.) = 0 баллов.</w:t>
      </w:r>
    </w:p>
    <w:p w:rsidR="00641DCB" w:rsidRPr="00641DCB" w:rsidRDefault="00641DCB" w:rsidP="00641DCB">
      <w:pPr>
        <w:tabs>
          <w:tab w:val="num" w:pos="360"/>
        </w:tabs>
        <w:spacing w:before="100" w:beforeAutospacing="1" w:after="105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DCB">
        <w:rPr>
          <w:rFonts w:ascii="Times New Roman" w:hAnsi="Times New Roman" w:cs="Times New Roman"/>
          <w:b/>
          <w:sz w:val="28"/>
          <w:szCs w:val="28"/>
        </w:rPr>
        <w:t>18. Почему люди занимаются спортом?</w:t>
      </w:r>
    </w:p>
    <w:p w:rsidR="00641DCB" w:rsidRPr="00641DCB" w:rsidRDefault="00641DCB" w:rsidP="00641DCB">
      <w:pPr>
        <w:tabs>
          <w:tab w:val="num" w:pos="360"/>
        </w:tabs>
        <w:spacing w:before="100" w:beforeAutospacing="1" w:after="105"/>
        <w:jc w:val="both"/>
        <w:rPr>
          <w:rFonts w:ascii="Times New Roman" w:hAnsi="Times New Roman" w:cs="Times New Roman"/>
          <w:sz w:val="28"/>
          <w:szCs w:val="28"/>
        </w:rPr>
      </w:pPr>
      <w:r w:rsidRPr="00641DCB">
        <w:rPr>
          <w:rFonts w:ascii="Times New Roman" w:hAnsi="Times New Roman" w:cs="Times New Roman"/>
          <w:sz w:val="28"/>
          <w:szCs w:val="28"/>
        </w:rPr>
        <w:t>Две причины (чтобы быть здоровыми, закаленными, сильными, чтобы они были подвижнее, чтобы держались прямо, чтобы не были толстыми, они хотят добиться рекорда и т.д.) = 4 балла. Одна причина = 2 балла. Неправильный ответ (чтобы что-нибудь уметь) = 0 баллов.</w:t>
      </w:r>
    </w:p>
    <w:p w:rsidR="00641DCB" w:rsidRPr="00641DCB" w:rsidRDefault="00641DCB" w:rsidP="00641DCB">
      <w:pPr>
        <w:tabs>
          <w:tab w:val="num" w:pos="360"/>
        </w:tabs>
        <w:spacing w:before="100" w:beforeAutospacing="1" w:after="105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DCB">
        <w:rPr>
          <w:rFonts w:ascii="Times New Roman" w:hAnsi="Times New Roman" w:cs="Times New Roman"/>
          <w:b/>
          <w:sz w:val="28"/>
          <w:szCs w:val="28"/>
        </w:rPr>
        <w:t>19. Почему это плохо, когда кто-нибудь уклоняется от работы?</w:t>
      </w:r>
    </w:p>
    <w:p w:rsidR="00641DCB" w:rsidRPr="00641DCB" w:rsidRDefault="00641DCB" w:rsidP="00641DCB">
      <w:pPr>
        <w:tabs>
          <w:tab w:val="num" w:pos="360"/>
        </w:tabs>
        <w:spacing w:before="100" w:beforeAutospacing="1" w:after="105"/>
        <w:jc w:val="both"/>
        <w:rPr>
          <w:rFonts w:ascii="Times New Roman" w:hAnsi="Times New Roman" w:cs="Times New Roman"/>
          <w:sz w:val="28"/>
          <w:szCs w:val="28"/>
        </w:rPr>
      </w:pPr>
      <w:r w:rsidRPr="00641DCB">
        <w:rPr>
          <w:rFonts w:ascii="Times New Roman" w:hAnsi="Times New Roman" w:cs="Times New Roman"/>
          <w:sz w:val="28"/>
          <w:szCs w:val="28"/>
        </w:rPr>
        <w:t>Остальные должны на него работать (или другое выражение того, что вследствие этого несет ущерб кто-нибудь другой). Он ленивый. Мало зарабатывает и не может ничего купить = 2 балла. Неправильный ответ = 0 баллов.</w:t>
      </w:r>
    </w:p>
    <w:p w:rsidR="00641DCB" w:rsidRPr="00641DCB" w:rsidRDefault="00641DCB" w:rsidP="00641DCB">
      <w:pPr>
        <w:tabs>
          <w:tab w:val="num" w:pos="360"/>
        </w:tabs>
        <w:spacing w:before="100" w:beforeAutospacing="1" w:after="105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DCB">
        <w:rPr>
          <w:rFonts w:ascii="Times New Roman" w:hAnsi="Times New Roman" w:cs="Times New Roman"/>
          <w:b/>
          <w:sz w:val="28"/>
          <w:szCs w:val="28"/>
        </w:rPr>
        <w:t>20. Почему на конверт нужно приклеивать марку?</w:t>
      </w:r>
    </w:p>
    <w:p w:rsidR="00641DCB" w:rsidRPr="00641DCB" w:rsidRDefault="00641DCB" w:rsidP="00641DCB">
      <w:pPr>
        <w:tabs>
          <w:tab w:val="num" w:pos="360"/>
        </w:tabs>
        <w:spacing w:before="100" w:beforeAutospacing="1" w:after="105"/>
        <w:jc w:val="both"/>
        <w:rPr>
          <w:rFonts w:ascii="Times New Roman" w:hAnsi="Times New Roman" w:cs="Times New Roman"/>
          <w:sz w:val="28"/>
          <w:szCs w:val="28"/>
        </w:rPr>
      </w:pPr>
      <w:r w:rsidRPr="00641DCB">
        <w:rPr>
          <w:rFonts w:ascii="Times New Roman" w:hAnsi="Times New Roman" w:cs="Times New Roman"/>
          <w:sz w:val="28"/>
          <w:szCs w:val="28"/>
        </w:rPr>
        <w:t xml:space="preserve">Так платят за пересылку, перевозку письма = 5 баллов. Тот, другой, должен был бы уплатить штраф = 2 балла. Неправильный ответ = 0 баллов. </w:t>
      </w:r>
    </w:p>
    <w:p w:rsidR="00641DCB" w:rsidRPr="00641DCB" w:rsidRDefault="00641DCB" w:rsidP="00641DCB">
      <w:pPr>
        <w:spacing w:before="100" w:beforeAutospacing="1" w:after="10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DCB">
        <w:rPr>
          <w:rFonts w:ascii="Times New Roman" w:hAnsi="Times New Roman" w:cs="Times New Roman"/>
          <w:sz w:val="28"/>
          <w:szCs w:val="28"/>
        </w:rPr>
        <w:t>После проведения опроса подсчитываются результаты по количеству баллов, достигнутых по отдельным вопросам. Количественные результаты данного задания распределяются по пяти группам:</w:t>
      </w:r>
    </w:p>
    <w:p w:rsidR="00641DCB" w:rsidRPr="00641DCB" w:rsidRDefault="00641DCB" w:rsidP="00641DCB">
      <w:pPr>
        <w:spacing w:before="100" w:beforeAutospacing="1" w:after="10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DCB">
        <w:rPr>
          <w:rFonts w:ascii="Times New Roman" w:hAnsi="Times New Roman" w:cs="Times New Roman"/>
          <w:sz w:val="28"/>
          <w:szCs w:val="28"/>
        </w:rPr>
        <w:t>1 группа — плюс 24 и более;</w:t>
      </w:r>
    </w:p>
    <w:p w:rsidR="00641DCB" w:rsidRPr="00641DCB" w:rsidRDefault="00641DCB" w:rsidP="00641DCB">
      <w:pPr>
        <w:spacing w:before="100" w:beforeAutospacing="1" w:after="10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DCB">
        <w:rPr>
          <w:rFonts w:ascii="Times New Roman" w:hAnsi="Times New Roman" w:cs="Times New Roman"/>
          <w:sz w:val="28"/>
          <w:szCs w:val="28"/>
        </w:rPr>
        <w:t>2 группа — плюс 14 до 23;</w:t>
      </w:r>
    </w:p>
    <w:p w:rsidR="00641DCB" w:rsidRPr="00641DCB" w:rsidRDefault="00641DCB" w:rsidP="00641DCB">
      <w:pPr>
        <w:spacing w:before="100" w:beforeAutospacing="1" w:after="10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DCB">
        <w:rPr>
          <w:rFonts w:ascii="Times New Roman" w:hAnsi="Times New Roman" w:cs="Times New Roman"/>
          <w:sz w:val="28"/>
          <w:szCs w:val="28"/>
        </w:rPr>
        <w:lastRenderedPageBreak/>
        <w:t>3 группа — от 0 до 13;</w:t>
      </w:r>
    </w:p>
    <w:p w:rsidR="00641DCB" w:rsidRPr="00641DCB" w:rsidRDefault="00641DCB" w:rsidP="00641DCB">
      <w:pPr>
        <w:spacing w:before="100" w:beforeAutospacing="1" w:after="10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DCB">
        <w:rPr>
          <w:rFonts w:ascii="Times New Roman" w:hAnsi="Times New Roman" w:cs="Times New Roman"/>
          <w:sz w:val="28"/>
          <w:szCs w:val="28"/>
        </w:rPr>
        <w:t xml:space="preserve">4 группа — </w:t>
      </w:r>
      <w:proofErr w:type="gramStart"/>
      <w:r w:rsidRPr="00641DC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41DCB">
        <w:rPr>
          <w:rFonts w:ascii="Times New Roman" w:hAnsi="Times New Roman" w:cs="Times New Roman"/>
          <w:sz w:val="28"/>
          <w:szCs w:val="28"/>
        </w:rPr>
        <w:t xml:space="preserve"> минус 1 до минус 10;</w:t>
      </w:r>
    </w:p>
    <w:p w:rsidR="00641DCB" w:rsidRPr="00641DCB" w:rsidRDefault="00641DCB" w:rsidP="00641DCB">
      <w:pPr>
        <w:spacing w:before="100" w:beforeAutospacing="1" w:after="10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DCB">
        <w:rPr>
          <w:rFonts w:ascii="Times New Roman" w:hAnsi="Times New Roman" w:cs="Times New Roman"/>
          <w:sz w:val="28"/>
          <w:szCs w:val="28"/>
        </w:rPr>
        <w:t>5 группа — менее минус 11.</w:t>
      </w:r>
    </w:p>
    <w:p w:rsidR="00641DCB" w:rsidRPr="00641DCB" w:rsidRDefault="00641DCB" w:rsidP="00641DCB">
      <w:pPr>
        <w:spacing w:before="100" w:beforeAutospacing="1" w:after="10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DCB">
        <w:rPr>
          <w:rFonts w:ascii="Times New Roman" w:hAnsi="Times New Roman" w:cs="Times New Roman"/>
          <w:sz w:val="28"/>
          <w:szCs w:val="28"/>
        </w:rPr>
        <w:t xml:space="preserve">По классификации положительными считаются первые три группы. Дети, набравшие число баллов </w:t>
      </w:r>
      <w:proofErr w:type="gramStart"/>
      <w:r w:rsidRPr="00641DC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41DCB">
        <w:rPr>
          <w:rFonts w:ascii="Times New Roman" w:hAnsi="Times New Roman" w:cs="Times New Roman"/>
          <w:sz w:val="28"/>
          <w:szCs w:val="28"/>
        </w:rPr>
        <w:t xml:space="preserve"> плюс 24 до плюс 13, считаются готовыми к школьному обучению.</w:t>
      </w:r>
      <w:bookmarkStart w:id="0" w:name="_GoBack"/>
      <w:bookmarkEnd w:id="0"/>
    </w:p>
    <w:p w:rsidR="002A2D92" w:rsidRDefault="002A2D92" w:rsidP="00641DCB">
      <w:pPr>
        <w:spacing w:line="360" w:lineRule="auto"/>
      </w:pPr>
    </w:p>
    <w:p w:rsidR="00641DCB" w:rsidRPr="0073101F" w:rsidRDefault="00641DCB" w:rsidP="00641D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01F">
        <w:rPr>
          <w:rFonts w:ascii="Times New Roman" w:hAnsi="Times New Roman" w:cs="Times New Roman"/>
          <w:sz w:val="28"/>
          <w:szCs w:val="28"/>
        </w:rPr>
        <w:t xml:space="preserve">Результат диагностики готовности к школе складывается из результатов обоих частей теста. </w:t>
      </w:r>
      <w:r w:rsidR="0073101F" w:rsidRPr="0073101F">
        <w:rPr>
          <w:rFonts w:ascii="Times New Roman" w:hAnsi="Times New Roman" w:cs="Times New Roman"/>
          <w:sz w:val="28"/>
          <w:szCs w:val="28"/>
        </w:rPr>
        <w:t>После интерпретации  результатов будет понятно, что у ребенка уже очень хорошо, а что необходимо подтянуть.</w:t>
      </w:r>
    </w:p>
    <w:sectPr w:rsidR="00641DCB" w:rsidRPr="0073101F" w:rsidSect="002A2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5005"/>
    <w:multiLevelType w:val="hybridMultilevel"/>
    <w:tmpl w:val="2DC8B288"/>
    <w:lvl w:ilvl="0" w:tplc="9662BB40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1">
    <w:nsid w:val="107A59A5"/>
    <w:multiLevelType w:val="hybridMultilevel"/>
    <w:tmpl w:val="40C2D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1000B6"/>
    <w:multiLevelType w:val="multilevel"/>
    <w:tmpl w:val="F61A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CA671A"/>
    <w:multiLevelType w:val="multilevel"/>
    <w:tmpl w:val="43B8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E032FC"/>
    <w:multiLevelType w:val="multilevel"/>
    <w:tmpl w:val="2938A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3626BD"/>
    <w:multiLevelType w:val="multilevel"/>
    <w:tmpl w:val="94FE7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90559E"/>
    <w:multiLevelType w:val="hybridMultilevel"/>
    <w:tmpl w:val="C26428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B42E7"/>
    <w:multiLevelType w:val="multilevel"/>
    <w:tmpl w:val="CD62D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7B6A"/>
    <w:rsid w:val="0003771E"/>
    <w:rsid w:val="00117B6A"/>
    <w:rsid w:val="002A2D92"/>
    <w:rsid w:val="00641DCB"/>
    <w:rsid w:val="0073101F"/>
    <w:rsid w:val="007E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92"/>
  </w:style>
  <w:style w:type="paragraph" w:styleId="2">
    <w:name w:val="heading 2"/>
    <w:basedOn w:val="a"/>
    <w:link w:val="20"/>
    <w:uiPriority w:val="9"/>
    <w:qFormat/>
    <w:rsid w:val="00117B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7B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7B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7B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7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117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7B6A"/>
  </w:style>
  <w:style w:type="character" w:styleId="a4">
    <w:name w:val="Hyperlink"/>
    <w:basedOn w:val="a0"/>
    <w:uiPriority w:val="99"/>
    <w:semiHidden/>
    <w:unhideWhenUsed/>
    <w:rsid w:val="00117B6A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117B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117B6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List Paragraph"/>
    <w:basedOn w:val="a"/>
    <w:uiPriority w:val="34"/>
    <w:qFormat/>
    <w:rsid w:val="0003771E"/>
    <w:pPr>
      <w:ind w:left="720"/>
      <w:contextualSpacing/>
    </w:pPr>
  </w:style>
  <w:style w:type="paragraph" w:customStyle="1" w:styleId="c20">
    <w:name w:val="c20"/>
    <w:basedOn w:val="a"/>
    <w:rsid w:val="00037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3771E"/>
  </w:style>
  <w:style w:type="paragraph" w:customStyle="1" w:styleId="c0">
    <w:name w:val="c0"/>
    <w:basedOn w:val="a"/>
    <w:rsid w:val="00037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3771E"/>
  </w:style>
  <w:style w:type="character" w:customStyle="1" w:styleId="c15">
    <w:name w:val="c15"/>
    <w:basedOn w:val="a0"/>
    <w:rsid w:val="0003771E"/>
  </w:style>
  <w:style w:type="paragraph" w:customStyle="1" w:styleId="c2">
    <w:name w:val="c2"/>
    <w:basedOn w:val="a"/>
    <w:rsid w:val="00037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0377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3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1885">
              <w:marLeft w:val="0"/>
              <w:marRight w:val="0"/>
              <w:marTop w:val="502"/>
              <w:marBottom w:val="502"/>
              <w:divBdr>
                <w:top w:val="single" w:sz="6" w:space="23" w:color="F0F3F8"/>
                <w:left w:val="single" w:sz="24" w:space="31" w:color="F0F3F8"/>
                <w:bottom w:val="single" w:sz="6" w:space="17" w:color="F0F3F8"/>
                <w:right w:val="single" w:sz="6" w:space="31" w:color="F0F3F8"/>
              </w:divBdr>
            </w:div>
          </w:divsChild>
        </w:div>
        <w:div w:id="901720521">
          <w:blockQuote w:val="1"/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016">
          <w:blockQuote w:val="1"/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383">
          <w:blockQuote w:val="1"/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7585">
          <w:blockQuote w:val="1"/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2020-05-14T07:06:00Z</dcterms:created>
  <dcterms:modified xsi:type="dcterms:W3CDTF">2020-05-14T07:37:00Z</dcterms:modified>
</cp:coreProperties>
</file>